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B0" w:rsidRPr="004E05B0" w:rsidRDefault="004E05B0" w:rsidP="004E05B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E05B0">
        <w:rPr>
          <w:b/>
          <w:sz w:val="32"/>
          <w:szCs w:val="32"/>
        </w:rPr>
        <w:t>List of Subcontractors</w:t>
      </w:r>
    </w:p>
    <w:p w:rsidR="004E05B0" w:rsidRDefault="004E05B0"/>
    <w:p w:rsidR="000C46E6" w:rsidRPr="002A6309" w:rsidRDefault="004E05B0">
      <w:pPr>
        <w:rPr>
          <w:b/>
          <w:sz w:val="24"/>
          <w:szCs w:val="24"/>
        </w:rPr>
      </w:pPr>
      <w:r w:rsidRPr="002A6309">
        <w:rPr>
          <w:b/>
          <w:sz w:val="24"/>
          <w:szCs w:val="24"/>
        </w:rPr>
        <w:t>AVAIL Solutions –AAS Accredited 24/7 Crisis Hotline</w:t>
      </w:r>
    </w:p>
    <w:p w:rsidR="00623FF4" w:rsidRDefault="00623FF4">
      <w:pPr>
        <w:rPr>
          <w:b/>
          <w:sz w:val="24"/>
          <w:szCs w:val="24"/>
        </w:rPr>
      </w:pPr>
      <w:r>
        <w:rPr>
          <w:b/>
          <w:sz w:val="24"/>
          <w:szCs w:val="24"/>
        </w:rPr>
        <w:t>Anderson County</w:t>
      </w:r>
      <w:r w:rsidR="00B960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-- MH Crisis Deputy</w:t>
      </w:r>
    </w:p>
    <w:p w:rsidR="009909C2" w:rsidRPr="002A6309" w:rsidRDefault="009909C2" w:rsidP="009909C2">
      <w:pPr>
        <w:rPr>
          <w:b/>
          <w:sz w:val="24"/>
          <w:szCs w:val="24"/>
        </w:rPr>
      </w:pPr>
      <w:r w:rsidRPr="002A6309">
        <w:rPr>
          <w:b/>
          <w:sz w:val="24"/>
          <w:szCs w:val="24"/>
        </w:rPr>
        <w:t>Best Friends Community Center –Independent Living Skills Training</w:t>
      </w:r>
    </w:p>
    <w:p w:rsidR="00623FF4" w:rsidRDefault="00623FF4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Cherokee County – MH Crisis Deputy</w:t>
      </w:r>
    </w:p>
    <w:p w:rsidR="00B7251A" w:rsidRDefault="00B7251A">
      <w:pPr>
        <w:rPr>
          <w:b/>
          <w:sz w:val="24"/>
          <w:szCs w:val="24"/>
        </w:rPr>
      </w:pPr>
      <w:r w:rsidRPr="002A6309">
        <w:rPr>
          <w:b/>
          <w:sz w:val="24"/>
          <w:szCs w:val="24"/>
        </w:rPr>
        <w:t>Cherokee County Peer Support Group - Peer Support Services</w:t>
      </w:r>
    </w:p>
    <w:p w:rsidR="009909C2" w:rsidRPr="002A6309" w:rsidRDefault="009909C2">
      <w:pPr>
        <w:rPr>
          <w:b/>
          <w:sz w:val="24"/>
          <w:szCs w:val="24"/>
        </w:rPr>
      </w:pPr>
      <w:r>
        <w:rPr>
          <w:b/>
          <w:sz w:val="24"/>
          <w:szCs w:val="24"/>
        </w:rPr>
        <w:t>Clinical Pathology Labs – Lab Services</w:t>
      </w:r>
    </w:p>
    <w:p w:rsidR="00B7251A" w:rsidRPr="002A6309" w:rsidRDefault="00B7251A">
      <w:pPr>
        <w:rPr>
          <w:b/>
          <w:sz w:val="24"/>
          <w:szCs w:val="24"/>
        </w:rPr>
      </w:pPr>
      <w:r w:rsidRPr="002A6309">
        <w:rPr>
          <w:b/>
          <w:sz w:val="24"/>
          <w:szCs w:val="24"/>
        </w:rPr>
        <w:t>East Texas Behavioral Healthcare Network</w:t>
      </w:r>
      <w:r w:rsidR="00555C5C" w:rsidRPr="002A6309">
        <w:rPr>
          <w:b/>
          <w:sz w:val="24"/>
          <w:szCs w:val="24"/>
        </w:rPr>
        <w:t xml:space="preserve"> – Medical Director, UM Services, Telemedicine </w:t>
      </w:r>
    </w:p>
    <w:p w:rsidR="00F12E73" w:rsidRDefault="00F12E73" w:rsidP="00555C5C">
      <w:pPr>
        <w:tabs>
          <w:tab w:val="left" w:pos="57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East Texas Center for Independent Living – Translation, Sign Language Services</w:t>
      </w:r>
    </w:p>
    <w:p w:rsidR="00181F07" w:rsidRDefault="00F12E73" w:rsidP="00181F07">
      <w:pPr>
        <w:tabs>
          <w:tab w:val="left" w:pos="5790"/>
        </w:tabs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Gateway Community Partners – IDD Community Supports, Supported Employment, Day Habilitation, Vocational training, Respite, Recreation</w:t>
      </w:r>
    </w:p>
    <w:p w:rsidR="00181F07" w:rsidRDefault="00181F07" w:rsidP="00181F07">
      <w:pPr>
        <w:tabs>
          <w:tab w:val="left" w:pos="5790"/>
        </w:tabs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Eulalia Haile -- YES Waiver Provider</w:t>
      </w:r>
    </w:p>
    <w:p w:rsidR="00555C5C" w:rsidRDefault="00555C5C" w:rsidP="00555C5C">
      <w:pPr>
        <w:tabs>
          <w:tab w:val="left" w:pos="5790"/>
        </w:tabs>
        <w:rPr>
          <w:b/>
          <w:sz w:val="24"/>
          <w:szCs w:val="24"/>
        </w:rPr>
      </w:pPr>
      <w:r w:rsidRPr="002A6309">
        <w:rPr>
          <w:b/>
          <w:sz w:val="24"/>
          <w:szCs w:val="24"/>
        </w:rPr>
        <w:t>Mark Janes, M.D. – Contracted Medical Director through ETBHN</w:t>
      </w:r>
    </w:p>
    <w:p w:rsidR="00181F07" w:rsidRDefault="00181F07" w:rsidP="00555C5C">
      <w:pPr>
        <w:tabs>
          <w:tab w:val="left" w:pos="57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Andrea Lamb – YES Waiver Provider</w:t>
      </w:r>
    </w:p>
    <w:p w:rsidR="00181F07" w:rsidRDefault="00181F07" w:rsidP="00555C5C">
      <w:pPr>
        <w:tabs>
          <w:tab w:val="left" w:pos="57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Erick </w:t>
      </w:r>
      <w:proofErr w:type="spellStart"/>
      <w:r>
        <w:rPr>
          <w:b/>
          <w:sz w:val="24"/>
          <w:szCs w:val="24"/>
        </w:rPr>
        <w:t>Lenert</w:t>
      </w:r>
      <w:proofErr w:type="spellEnd"/>
      <w:r>
        <w:rPr>
          <w:b/>
          <w:sz w:val="24"/>
          <w:szCs w:val="24"/>
        </w:rPr>
        <w:t>, PhD – Psychological Services (DIDs)</w:t>
      </w:r>
    </w:p>
    <w:p w:rsidR="00181F07" w:rsidRDefault="00181F07" w:rsidP="00555C5C">
      <w:pPr>
        <w:tabs>
          <w:tab w:val="left" w:pos="57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Athena Mask – YES </w:t>
      </w:r>
      <w:r w:rsidR="009909C2">
        <w:rPr>
          <w:b/>
          <w:sz w:val="24"/>
          <w:szCs w:val="24"/>
        </w:rPr>
        <w:t>Waiver Provider</w:t>
      </w:r>
    </w:p>
    <w:p w:rsidR="00555C5C" w:rsidRDefault="00555C5C" w:rsidP="00703FBA">
      <w:pPr>
        <w:tabs>
          <w:tab w:val="left" w:pos="5790"/>
        </w:tabs>
        <w:spacing w:before="240" w:line="240" w:lineRule="auto"/>
        <w:ind w:left="720" w:hanging="720"/>
        <w:rPr>
          <w:b/>
          <w:sz w:val="24"/>
          <w:szCs w:val="24"/>
        </w:rPr>
      </w:pPr>
      <w:r w:rsidRPr="002A6309">
        <w:rPr>
          <w:b/>
          <w:sz w:val="24"/>
          <w:szCs w:val="24"/>
        </w:rPr>
        <w:t>Palestine Regional</w:t>
      </w:r>
      <w:r w:rsidR="003A4074" w:rsidRPr="002A6309">
        <w:rPr>
          <w:b/>
          <w:sz w:val="24"/>
          <w:szCs w:val="24"/>
        </w:rPr>
        <w:t xml:space="preserve"> Medical Center – Private Psychiatric Inpatient, Inpatient Forensic </w:t>
      </w:r>
      <w:r w:rsidR="00C25DA7">
        <w:rPr>
          <w:b/>
          <w:sz w:val="24"/>
          <w:szCs w:val="24"/>
        </w:rPr>
        <w:t xml:space="preserve"> </w:t>
      </w:r>
      <w:r w:rsidR="0094239F">
        <w:rPr>
          <w:b/>
          <w:sz w:val="24"/>
          <w:szCs w:val="24"/>
        </w:rPr>
        <w:t xml:space="preserve">   </w:t>
      </w:r>
      <w:r w:rsidR="00703FBA">
        <w:rPr>
          <w:b/>
          <w:sz w:val="24"/>
          <w:szCs w:val="24"/>
        </w:rPr>
        <w:t xml:space="preserve">  </w:t>
      </w:r>
      <w:r w:rsidR="003A4074" w:rsidRPr="002A6309">
        <w:rPr>
          <w:b/>
          <w:sz w:val="24"/>
          <w:szCs w:val="24"/>
        </w:rPr>
        <w:t>Competency</w:t>
      </w:r>
    </w:p>
    <w:p w:rsidR="00703FBA" w:rsidRDefault="00703FBA" w:rsidP="00703FBA">
      <w:pPr>
        <w:tabs>
          <w:tab w:val="left" w:pos="5790"/>
        </w:tabs>
        <w:spacing w:before="240" w:line="240" w:lineRule="auto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Patricia Plasay, PhD – Forensic Evaluations</w:t>
      </w:r>
    </w:p>
    <w:p w:rsidR="00F12E73" w:rsidRDefault="00F12E73" w:rsidP="00F12E73">
      <w:pPr>
        <w:rPr>
          <w:b/>
          <w:sz w:val="24"/>
          <w:szCs w:val="24"/>
        </w:rPr>
      </w:pPr>
      <w:r w:rsidRPr="002A6309">
        <w:rPr>
          <w:b/>
          <w:sz w:val="24"/>
          <w:szCs w:val="24"/>
        </w:rPr>
        <w:t>Sarah J. Rogers, PhD – Forensic Evaluations</w:t>
      </w:r>
    </w:p>
    <w:p w:rsidR="00703FBA" w:rsidRDefault="00703FBA" w:rsidP="00F12E73">
      <w:pPr>
        <w:rPr>
          <w:b/>
          <w:sz w:val="24"/>
          <w:szCs w:val="24"/>
        </w:rPr>
      </w:pPr>
      <w:r>
        <w:rPr>
          <w:b/>
          <w:sz w:val="24"/>
          <w:szCs w:val="24"/>
        </w:rPr>
        <w:t>Megan Striley – YES Waiver Provider</w:t>
      </w:r>
    </w:p>
    <w:p w:rsidR="00703FBA" w:rsidRDefault="009909C2" w:rsidP="00F12E73">
      <w:pPr>
        <w:rPr>
          <w:b/>
          <w:sz w:val="24"/>
          <w:szCs w:val="24"/>
        </w:rPr>
      </w:pPr>
      <w:r>
        <w:rPr>
          <w:b/>
          <w:sz w:val="24"/>
          <w:szCs w:val="24"/>
        </w:rPr>
        <w:t>Texas Special</w:t>
      </w:r>
      <w:r w:rsidR="00703FBA">
        <w:rPr>
          <w:b/>
          <w:sz w:val="24"/>
          <w:szCs w:val="24"/>
        </w:rPr>
        <w:t>ty Physicians – Psychiatric Services</w:t>
      </w:r>
    </w:p>
    <w:p w:rsidR="009909C2" w:rsidRPr="002A6309" w:rsidRDefault="009909C2" w:rsidP="00F12E73">
      <w:pPr>
        <w:rPr>
          <w:b/>
          <w:sz w:val="24"/>
          <w:szCs w:val="24"/>
        </w:rPr>
      </w:pPr>
      <w:r>
        <w:rPr>
          <w:b/>
          <w:sz w:val="24"/>
          <w:szCs w:val="24"/>
        </w:rPr>
        <w:t>Stephen Warren – YES Waiver Provider</w:t>
      </w:r>
    </w:p>
    <w:p w:rsidR="004E05B0" w:rsidRDefault="004E05B0"/>
    <w:sectPr w:rsidR="004E0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B0"/>
    <w:rsid w:val="000C46E6"/>
    <w:rsid w:val="00181F07"/>
    <w:rsid w:val="001D369E"/>
    <w:rsid w:val="002A6309"/>
    <w:rsid w:val="003A4074"/>
    <w:rsid w:val="004E05B0"/>
    <w:rsid w:val="00555C5C"/>
    <w:rsid w:val="00623FF4"/>
    <w:rsid w:val="00703FBA"/>
    <w:rsid w:val="008143D7"/>
    <w:rsid w:val="00877901"/>
    <w:rsid w:val="0094239F"/>
    <w:rsid w:val="009909C2"/>
    <w:rsid w:val="00A2482C"/>
    <w:rsid w:val="00B7251A"/>
    <w:rsid w:val="00B96034"/>
    <w:rsid w:val="00C25DA7"/>
    <w:rsid w:val="00CA6951"/>
    <w:rsid w:val="00D671A6"/>
    <w:rsid w:val="00F1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Pate</dc:creator>
  <cp:lastModifiedBy>Debbie Hamilton</cp:lastModifiedBy>
  <cp:revision>2</cp:revision>
  <dcterms:created xsi:type="dcterms:W3CDTF">2020-07-30T19:11:00Z</dcterms:created>
  <dcterms:modified xsi:type="dcterms:W3CDTF">2020-07-30T19:11:00Z</dcterms:modified>
</cp:coreProperties>
</file>